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color w:val="1B2A6B"/>
          <w:sz w:val="44"/>
        </w:rPr>
        <w:t>刚果金南部驻外安全提醒及风险态势图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666666"/>
          <w:sz w:val="20"/>
        </w:rPr>
        <w:t>报告期段：2026年09月17日（周四）—2026年09月19日（周六）（48小时）</w:t>
      </w:r>
    </w:p>
    <w:p>
      <w:pPr>
        <w:jc w:val="center"/>
      </w:pPr>
      <w:r>
        <w:rPr>
          <w:rFonts w:ascii="Microsoft YaHei" w:hAnsi="Microsoft YaHei" w:eastAsia="Microsoft YaHei"/>
          <w:b/>
          <w:color w:val="333333"/>
          <w:sz w:val="20"/>
        </w:rPr>
        <w:t>报告日期：2026年09月19日｜更新时间：2026年09月19日 18:40（GMT+2）（联网复查版）｜面向卢本巴希周边安保人员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666666"/>
          <w:sz w:val="20"/>
        </w:rPr>
        <w:t>收集整理人：爱喝功夫的野猪佩奇先森（个人整理，仅供参考）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10545"/>
            <w:shd w:val="clear" w:fill="EEF2FB"/>
          </w:tcPr>
          <w:p>
            <w:r/>
            <w:r>
              <w:rPr>
                <w:rFonts w:ascii="Microsoft YaHei" w:hAnsi="Microsoft YaHei" w:eastAsia="Microsoft YaHei"/>
                <w:b/>
                <w:color w:val="1B2A6B"/>
                <w:sz w:val="22"/>
              </w:rPr>
              <w:t>本期速览（联网复查版）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等级变化：卢本巴希市区 中（→ 集会善后·机构调查启动·河道卫生提示）｜利卡西 中（→ 48小时 0 条）｜科卢韦齐 中（→ 交通致死＋矿区分包清退跟踪）｜卡松巴莱萨走廊 中（→）｜卡莱米走廊 高（→）｜迪洛洛走廊 中（→）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本期焦点：09月19日 卢本巴希 Kilobelobe 加油站致命劫案一审宣判、5 名被告判处死刑——该案即 09月07日 造成 2 名执勤警察殉职的加油站武装劫案，属存量事件的司法闭环（在逃人员归案待核实）｜卢本巴希近郊 Kipushi 卫生区获矿业企业支援霍乱防控（跟踪官方通报）｜卢阿拉巴省宣布修复 N1 以打通 Lubudi（通道背景）｜科卢韦齐 KCC—JKK—Kapata 走廊 48 小时内三类事件叠加，列本期最高优先关注路段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本期条目：重大进展 1 条（卢本巴希加油站劫案宣判）＋背景 2 条（Kipushi 霍乱防控、N1 修复 Lubudi）＋承接 3 条（科卢 KCC 遇袭／Kapata 预警／JKK 事故，均标〔待核实〕或 B 类单源）｜利卡西连续多轮 0 条公开报告｜政治类事项按红线一律不入稿｜待核实事项见第七节</w:t>
            </w:r>
          </w:p>
        </w:tc>
      </w:tr>
    </w:tbl>
    <w:p>
      <w:r>
        <w:rPr>
          <w:rFonts w:ascii="Microsoft YaHei" w:hAnsi="Microsoft YaHei" w:eastAsia="Microsoft YaHei"/>
          <w:b/>
          <w:color w:val="1B2A6B"/>
          <w:sz w:val="26"/>
        </w:rPr>
        <w:t>一、当日总体结论</w:t>
      </w:r>
    </w:p>
    <w:p>
      <w:r>
        <w:rPr>
          <w:rFonts w:ascii="Microsoft YaHei" w:hAnsi="Microsoft YaHei" w:eastAsia="Microsoft YaHei"/>
          <w:b w:val="0"/>
          <w:color w:val="222222"/>
          <w:sz w:val="21"/>
        </w:rPr>
        <w:t>近48小时（09月17日—19日）南部三城主作业区治安态势总体持平、无区域升级，三城风险等级均维持「中」。本版最重要的一条是卢本巴希 Kilobelobe 加油站致命劫案的一审宣判：据当地媒体反映，5 名被告因该案被判处死刑；该案即 09月07日 造成 2 名执勤警察殉职的加油站武装劫案，属存量事件的司法闭环，对同类网点防范具有安定意义，但在逃人员的归案情况仍待核实。第二条是公共卫生信号：卢本巴希近郊 Kipushi 卫生区获矿业企业支援霍乱防控，说明该卫生区存在疫情应对需求，出入该方向人员请注意饮水与食品卫生并留意官方通报。第三条属通道背景：卢阿拉巴省宣布修复 N1（RN1）以打通 Lubudi，属主干道中长期利好，与日常安全无直接关系。科卢韦齐本 48 小时无新增实体事件，但 KCC—JKK—Kapata 走廊叠加三类事件（交通致死／拦车预警／涉华车辆遇袭，后两项标〔待核实〕），本版维持「本期最高优先关注路段」，随车防范要求继续有效。利卡西 48 小时窗口内经 6 类渠道复核、0 条公开报告——空白是结论、不是降级依据，不因空白下调既有防范提示。省级与东线背景：上加丹加 Mitwaba 卡车坠河 33 死（四源）；东线 Masisi／Walikale 激战、Fizi 交火致服务中断、Beni 两周内第三次火灾与埃博拉新增死亡；卡赛省 Mpox 累计 77 例疑似、16 例确诊、3 例死亡。首都与本省政治类事项（司法人物判决、游行号召等）按本刊红线一律不入稿，仅保留 09月22日 前后可能出现临时管制与临检的中性出行提示。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二、按地点风险等级表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2608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地点 / 走廊</w:t>
            </w:r>
          </w:p>
        </w:tc>
        <w:tc>
          <w:tcPr>
            <w:tcW w:type="dxa" w:w="794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020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趋势</w:t>
            </w:r>
          </w:p>
        </w:tc>
        <w:tc>
          <w:tcPr>
            <w:tcW w:type="dxa" w:w="3855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关键驱动因素</w:t>
            </w:r>
          </w:p>
        </w:tc>
        <w:tc>
          <w:tcPr>
            <w:tcW w:type="dxa" w:w="907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置信度</w:t>
            </w:r>
          </w:p>
        </w:tc>
        <w:tc>
          <w:tcPr>
            <w:tcW w:type="dxa" w:w="1361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生效时间窗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卢本巴希市区（含如瓦西矿区）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09月19日 Kilobelobe 加油站致命劫案（即 09月07日 致 2 名执勤警察殉职案）一审宣判、5 名被告死刑，属存量事件司法闭环、在逃人员归案待核；近郊 Kipushi 卫生区霍乱防控信号（B类单源、跟踪官方通报）；48 小时内市区无新增恶性治安案件、无新增交通事故报告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09月19日—22日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N1（N39）卢本巴希—利卡西段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路卡检查持续；善后期临时管制与临检或短期延续，通行预留时间；利卡西收费站接管纠纷舆论跟踪（台账⑧）；矿石货运车流密集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利卡西市区 + 坎博韦支线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48 小时窗口内经 8 类渠道复核 0 条公开报告（连续五轮空白，属结论而非降级依据）；09月02日市区凶案存量；08月28日前后坎博韦辖区矿企安保体罚事件（待核实）；绕城收费纠纷媒体追踪中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N1（N39）利卡西—科卢韦齐段（丰谷鲁美 TFM）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TFM 劳资关系敏感（6月罢工后续）；矿区周边社区议题与堵路风险；发薪日前后重点盯防；48小时无新增公开报道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KFM / Kisanfu 矿区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无新增事件；扩建工程带来人员车辆流动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科卢韦齐市区与矿区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★KCC—JKK—Kapata 走廊列本期最高优先：09月16日 JKK 路 Kapata 方向载矿卡车侧翻致 3 人死亡（B类单源）＋09月17日 Kapata 拦车抢劫预警〔E类·待核实〕＋09月18日 KCC 方向涉华车辆遇袭〔E类·待核实〕；ARSP 要求 KCC 与 MUMI 剔除约 1 500—1 540 家不合规分包商（A类三源，属用工与社区摩擦类）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09月19日—22日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卡松巴莱萨走廊（赞比亚方向）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口岸周边偏僻地带夜间安全提醒维持；运输车辆遭袭案已入司法程序（上版），后续审理跟踪；铜钴外运车流密集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迪洛洛 / Lobito 走廊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08月29日前后 Lubudi（科卢—迪洛洛轴线）中资矿区劳资冲突（待核实，暂无新进展）；道路状况一般；Lobito 走廊 30 年特许经营议题属中长期经济背景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低-中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卡莱米走廊（坦噶尼喀方向）</w:t>
            </w:r>
          </w:p>
        </w:tc>
        <w:tc>
          <w:tcPr>
            <w:tcW w:type="dxa" w:w="794"/>
            <w:shd w:val="clear" w:fill="FFCC80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高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08月24日 Pweto 方向涉华武装绑架案（使馆通报）；Pweto 霍乱疫情延续、上加丹加省跨省增援（台账⑨）；09月11日 Manono 锂矿员工薪酬示威（已平息、谈判期跟踪）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09月18日—21日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东部冲突区（北/南基伍、伊图里等）</w:t>
            </w:r>
          </w:p>
        </w:tc>
        <w:tc>
          <w:tcPr>
            <w:tcW w:type="dxa" w:w="794"/>
            <w:shd w:val="clear" w:fill="EF9A9A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严重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M23、ADF 持续作乱（09月18日 Masisi Mukohwa 交火延续；南基伍 Fizi 高／中高原交火致服务中断；09月17日 Mambasa 8 名人质获释、约 30 人仍失踪）；埃博拉疫情延续（全国累计确诊逾 7 000 例）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持续</w:t>
            </w:r>
          </w:p>
        </w:tc>
      </w:tr>
    </w:tbl>
    <w:p>
      <w:r>
        <w:rPr>
          <w:rFonts w:ascii="Microsoft YaHei" w:hAnsi="Microsoft YaHei" w:eastAsia="Microsoft YaHei"/>
          <w:b/>
          <w:color w:val="1B2A6B"/>
          <w:sz w:val="26"/>
        </w:rPr>
        <w:t>三、文字区域风险等级图（宏观示意，非战术）</w:t>
      </w:r>
    </w:p>
    <w:p>
      <w:r>
        <w:rPr>
          <w:rFonts w:ascii="Microsoft YaHei" w:hAnsi="Microsoft YaHei" w:eastAsia="Microsoft YaHei"/>
          <w:b w:val="0"/>
          <w:color w:val="666666"/>
          <w:sz w:val="19"/>
        </w:rPr>
        <w:t>图例：🟢低　🟡中　🟠高　🔴严重（仅表达公开宏观区域态势，不含任何精确位置或部署信息）</w:t>
      </w:r>
    </w:p>
    <w:p>
      <w:r>
        <w:rPr>
          <w:rFonts w:ascii="Microsoft YaHei" w:hAnsi="Microsoft YaHei" w:eastAsia="Microsoft YaHei"/>
          <w:b w:val="0"/>
          <w:color w:val="666666"/>
          <w:sz w:val="19"/>
        </w:rPr>
        <w:t>配套态势图主图为三城走廊特写（卢本巴希·利卡西·科卢韦齐，谷歌城市级底图），周边省份弱化显示；本节文字图与之对应。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卢本巴希市区（含如瓦西矿区）🟡→（集会善后·机构调查启动；河道取水与鱼获回避提示）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├─ 南约90km：卡松巴莱萨 / 赞比亚走廊 🟡→（口岸夜间提醒维持）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├─ 东向：卡莱米走廊（坦噶尼喀，Pweto霍乱省增援＋Manono劳资谈判期）🟠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└─ 西北 N1（N39）主线：利卡西市区 🟡（48小时0条）→ 丰谷鲁美 TFM 🟡 → KFM/Kisanfu 🟡 → 科卢韦齐市区与矿区 🟡（交通致死＋分包清退）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　　├─ 利卡西支线东北：坎博韦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　　└─ 科卢韦齐西向：迪洛洛 / Lobito 走廊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 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全国背景：东部（伊图里、北/南基伍、上韦莱等）🔴 严重；埃博拉疫情多省 🔴；其余大部 🟢—🟡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四、事实与预判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（A）已证实 / 多源报道（48小时窗口内 + 此前未了结事项）</w:t>
      </w:r>
    </w:p>
    <w:p>
      <w:r>
        <w:rPr>
          <w:rFonts w:ascii="Microsoft YaHei" w:hAnsi="Microsoft YaHei" w:eastAsia="Microsoft YaHei"/>
          <w:b w:val="0"/>
          <w:color w:val="999999"/>
          <w:sz w:val="19"/>
        </w:rPr>
        <w:t>标注说明：红色【新增】＝本版联网复查较上一版（第13版）新增的事件；【升级】＝上版已收录、本版证据等级或进展上修；【待核实】＝暂无第二来源或公开报道；【归属存疑】项不计入事件数；（A2）为此前入库的矿区军警/手工采矿/中文渠道背景情报，非48小时窗口内新事件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09月19日（actualite.cd 10:53、Congoquotidien.com 12:12、Journal des Nations 14:08、7sur7.cd 17:16，A/B类多源）：据当地媒体反映，卢本巴希 Kilobelobe 地区 ABD 加油站致命抢劫案一审宣判，5 名被告被判处死刑。→ 该案即 09月07日 造成 2 名执勤警察殉职的加油站武装劫案，属存量事件的司法闭环；在逃人员的归案情况仍待核实。本版只写判决事实与案件归属，不写被告个人信息、不复述作案过程、不评价司法。〔本版新增·重大进展〕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09月14日 首发、09月18日 详报（RFI、Radio Okapi，A类多源）：据当地媒体反映，卢本巴希市区卢本巴希河曼帕拉（Mampala）街区河段出现大量死鲶鱼。市级渔业与养殖部门负责人通过社交网络发出警报；河岸部分居民称已捡拾并食用这些鱼，当时不知是否有害。河岸居民怀疑与采矿活动排污有关；涉事企业全盘否认，称每日取样监测、PH 值 7—8、进出水酸度与重金属无异常。→ 据当地媒体明确表述，至今尚无任何独立水质分析报告可确立鱼群死亡原因，本版只并列三方说法、不作污染或中毒定性。公共提示（与原因是否查明无关）：不要捡拾或食用该河段鱼获，不要取用该河段水。〔本版新增·A类多源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09月16日（7sur7.cd 自科卢韦齐报道，B类单源）：据当地媒体反映，一辆 Canter 型载矿卡车在科卢韦齐 JKK 路 Kapata 方向、CMT 公司附近侧翻，压及路边被称为 Kwanda 的零工群体，暂计 3 人死亡。事故原因不明，待调查定责。→ 本条与本版优先关注的 Kapata／JKK 走廊重叠，反映矿区城市主干道重卡与行人混行的结构性风险。行车提示：车队与通勤避开高峰、不沿路边零工聚集带停车。不转述可识别个人信息。〔本版新增·B类单源〕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09月17日 13:11 RFI、09月18日 06:44 Radio Okapi、09月16日 13:37 beninwebtv（A类三源）：据当地媒体反映，刚果（金）分包监管局（ARSP）要求 KCC（Kamoto Copper Company）与 MUMI／Mutanda Mining 取消或剔除约 1 500—1 540 家不合规分包商合同（数字差异属统计口径，本件取区间）。→ 该事项落点在科卢韦齐矿区，属矿区用工与社区关系类，非针对人员的有意袭击，不改变城市等级；短期内矿区周边劳务群体可能出现聚集或结算争议。预防性提示：通勤与车队经过矿区周边聚居点、门岗及劳务集散地时不要停留围观、不参与聚集。合规处理：只写监管机构要求与合同剔除事实，不评价企业与监管方、不推测后续冲突、不转述可识别个人信息。〔本版新增·A类三源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09月18日（actualite.cd，B类单源）：据当地媒体反映，矿业企业 MMG Kinsevere 向卢本巴希近郊 Kipushi 卫生区的霍乱防控工作提供支持。→ 该卫生区距卢本巴希市区约 30 公里，属通勤与物资流动范围；本版只写企业与防控事实，不推测疫情规模、不引用未公布病例数。出入该方向请注意饮水与食品卫生，并留意官方通报（属待核实项）。〔本版新增·公共卫生〕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09月19日（7sur7.cd，B类单源·通道背景）：据当地媒体反映，卢阿拉巴省行政部门宣布修复 N1（RN1）以打通 Lubudi。→ 属主走廊中长期基建背景；Lubudi 同时是 08月29日 前后中资矿区劳资冲突（待核实）与 AFP 稿卡车事故（归属存疑）的发生地，注意区分、勿混为一事。〔本版新增·背景〕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09月17日 19:23 获释、09月18日 12:31 权威媒体口径、09月18日 09:30 机构调查（Radio Okapi、7sur7.cd、actualite.cd，A/B类多源）：据当地媒体反映，09月15日 卢本巴希市区集会中被拘人员已获释，权威媒体独立表述为「近百名」（本件取该口径，并注明系媒体口径、非独立核实）；人权机构已宣布就现场处置展开调查。→ 本件只保留治安与出行口径，不转述政治主张、不引组织方定性用语、不复述伤亡争议；提示：善后期市区仍可能出现临时管制与临检，出行避开人群聚集现场与市政机构周边。〔本版升级·善后进展〕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09月15夜—16晨（新华社金沙萨电、Actualite.cd、ouragan.cd、Anadolu Ajansı、pressafrik，A/B类四源·省级）：据当地媒体反映，一辆卡车在上加丹加省 Mitwaba 地区 Mukana 坠河，至少 33 人死亡、约 20 人受伤，死伤人数可能上升；事故原因调查中。→ 本条位于本省北部、距南部作业走廊较远，属省级背景，但对长途重型货运安全具直接警示：雨季路面、夜间行车与超载风险，行车前查路况、不超载、不夜间赶路。〔证据升级为四源〕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【归属存疑·不计入事件数】AFP 卢本巴希电另记：卢阿拉巴省 Lubudi 市一辆重型卡车自东开赛省姆布吉马伊驶往科卢韦齐途中、于上坡路段翻覆，载 93 人、34 死 37 伤。→ 该稿与上条在省份、形态、伤亡数三项上均不一致，但时间窗与事件类型高度重合，本版按「可能为同一事件、归属与细节存疑」单列并标〔待核实〕，不计入事件数；不采用酒驾等单源未证实细节。待法语侧核实后并入单一事件。〔B类单源·待核实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09月17日（用户转述的企业／侨界安全预警，E类·〔待核实〕）：科卢韦齐 Kapata 收费站附近针对中方车辆的拦车抢劫预警。→ 本版复核仍无任何公开报道（5 类渠道 0 命中），维持〔待核实〕，仅作预防性提醒；不转述人员体貌、手法与损失细节。随车防范见第六节。〔E类·延续〕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09月16日—18日（Radio Okapi、7sur7.cd、actualite.cd，A/B类）：据当地媒体反映，伊图里省 Mambasa 地区 8 名被武装团体劫持人员获释、约 30 人仍下落不明；联合国 OCHA 通报称 Mambasa 8 月武装袭击致逾 80 名平民死亡；南基伍 Fizi 高／中高原交火致服务中断；北基伍 Masisi Mukohwa 交火延续；一架 Serve Air 飞机在 Kindu 机场冲出跑道（对国内航空货运时效有短期影响）。→ 均属东部冲突区背景，非南部作业区直接风险；赴东部人员继续严格执行使馆撤离要求。〔背景〕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公共卫生（背景）：埃博拉累计确诊超 7 000 例，伊图里好转、北基伍仍有问题（Lubero 卫生区 Munyakondomi 已 11 例死亡）；卡赛省宣布 Mpox 新疫情；全国启用疟疾重症治疗新方案；北基伍 Beni 生活垃圾污染河流、威胁沿岸居民健康。→ 南部三城本地疫情未见公开报告。〔背景〕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首都（背景）：CENCO 召集朝野各方为包容性全国对话奠定基础；金沙萨启动 280 名交通协管员培训；09月07日 卢本巴希加油站武装劫案（09月07日·台账）在逃人员仍有；09月08日 科卢韦齐逮捕 10 名持械匪徒；09月15日 卡松巴莱萨方向运输车辆遭袭案已进入司法程序、嫌疑人移交省当局。→ 均为背景或存量事项，不计入本版新增。〔背景〕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48小时窗口核查（本版）：利卡西市区与坎博韦支线经 8 类渠道复核、0 条公开报告（连续五轮空白）；卢本巴希市区无新增恶性治安案件、无新增交通事故报告；卡松巴莱萨口岸、丰谷鲁美、N1（N39）沿线无新增安全事件公开报道。〔核查结论〕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（A2）矿区军警与手工采矿背景（此前扩容检索入库，非48小时窗口内新事件）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矿区军警拦抢风险（中文安保通报 2026-07-17 期）：7月14日 12时许，卢本巴希 Menda 矿区一号门岗内嘎本机路口，中方仓库运输车辆遭疑似军人武装拦路抢劫，车辆留有弹孔、当地司机受伤，同车中国公民无大碍；该通报称当地矿区军警涉持枪劫掠案件频发，针对中方人员暴力袭扰风险持续走高。〔待核实——单一中文安保通报，作背景跟踪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手工采矿（民采）矛盾背景（公开资料汇编）：2025年12月19日 矿业部长令暂停手工矿加工与交易、关停手工矿点后，科卢韦齐及周边多次发生手工矿工抗议、封路与袭击矿企员工事件（2025年12月28日 Kisanfu 一名矿企员工被打死；2026年1月 当地媒体报道科卢韦齐几乎停摆、工人不敢上班）；卢阿拉巴省政府估计全省手工矿工约17万人。矿区军警清退与矿工生计矛盾为南部最活跃的结构性风险源。〔多源·背景〕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矿区警卫队计划（外媒报道）：刚果（金）政府拟组建约2万人矿区警卫部队，培训拟9月启动、首个营拟2027年1月驻加丹加；另有报道说与 Erik Prince 关联的私营安保已出现在科卢韦齐部分矿区。〔待核实——对中资矿企安保格局影响需持续跟踪〕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卢本巴希城市暴力背景（中文安保通报 08-21 期）：8月11日 夜至12日 凌晨，卡萨帕区卡松戈·涅姆博大道两伙青年大规模冲突，1人死亡多人受伤、商铺遭打砸劫掠并设路障，安全部队介入后平复——与本次 6 天 4 死共同指向市区青年帮派暴力活跃。〔背景〕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移民局/军警路查索贿（华人社区经验反馈）：针对东亚面孔的证件路查频繁（签证、工作许可、居住证），即使证件齐全也可能遭遇长时间刁难与索贿。〔背景·华人渠道〕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利卡西绕城公路收费站纠纷后续（09月06日、09月08日 当地媒体报道·台账⑧）：媒体持续追踪该绕城公路收费站的经营权之争，属超 48 小时窗口背景、涉及政治指控，本件不点名、不入稿，维持台账跟踪；该收费站为 N1（N39）通行节点，留意针对性抗议、拦路或收费摩擦风险。〔背景·超窗口〕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（B）未来24—72小时预判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09月19—20日 科卢韦齐 KCC—JKK—Kapata 走廊（24小时·★最高优先）：48 小时内该走廊叠加三类事件——09月16日 JKK 交通事故致 3 死／09月17日 Kapata 拦车抢劫预警〔待核实〕／09月18日 KCC 方向涉华车辆遇袭〔E类·待核实〕。观察指标：本起事件是否有第二来源证实、该路段是否再现同类拦停、ARSP 分包清退是否引发聚集。行动建议：先落实随车防范再出发。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09月19—20日 卢本巴希（24小时·第一优先）：Kilobelobe 加油站劫案已判、在逃人员归案情况是关键。观察指标：是否公布在逃人员归案进展、是否出现同类模仿案件。防范提示：同类网点（加油站、商铺、现金网点、金铺）夜间与取现环节保持加密防范。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09月19—20日 Kipushi（24小时）：霍乱防控信号跟踪。观察指标：是否发布官方疫情通报、防控是否升级。出行提示：出入该方向注意饮水与食品卫生（预防口径）。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09月19—20日 科卢韦齐（24小时）：ARSP 分包清退的执行进度是关键。观察指标：是否出现分包工人聚集、结算争议或厂区周边静坐——若出现须升级为「矿区社区摩擦关注项」（仍属劳资类、不改变城市等级）。通行提示：矿区通勤与车队在劳务集散地、门岗、聚居点不停留、不围观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09月19—20日 科卢韦齐 Kapata／JKK 走廊（24小时）：事故定责与路段临时管控；矿区城市主干道重卡与路边零工混行属结构性风险，短期内同类事故可能再发。观察指标：路段是否实施临时管控与限速；拦车预警是否出现公开报道或第二来源线索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48—72小时（09月19—21日）：卢本巴希集会善后与秩序回落；如无新动员，三城市区态势回归常态。观察指标：人权机构调查进展、市区恢复情况、N1（N39）沿线临检密度、周末时段是否出现新的聚集迹象。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卢本巴希：街面持械抢劫仍处存量期（09月07日 加油站案在逃人员仍有），不排除同类目标（加油站、商铺、现金网点）再生案件；夜间与取现环节加密防范。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下周初（09月22日 前后）：已有两个阵营分别号召同日游行，市区出现临时管制与临检的概率较前上升。→ 仅作中性出行提示：出行前确认路线、预留时间、避开人群聚集现场与市政机构周边；不写组织方、诉求与规模。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利卡西：48 小时 0 条（8 类渠道复核）——维持常规路段防范；下轮改用「利卡西＋坎博韦支线＋Likasi-Kambove 轴」组合词再核。空白是结论，不是降级依据，不因空白下调既有防范提示。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主走廊 N1（N39）与卡松巴莱萨—Sakania 轴线：雨季长途重型货运安全——不超载、不夜间单车赶路、避开路边人群聚集区停车。若 AFP 稿的姆布吉马伊—科卢韦齐轴线事故获证实，则该输入通道须同步纳入货运风险提示。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矿区方向：Manono 锂矿薪酬谈判期或再起；Metalkol 等矿区占领清退动向＋Lubudi 劳资冲突（待核实）＋手工矿清退＋军警拦查叠加，卡莱米轴线与科卢—迪洛洛、N1（N39）矿业走廊堵路、拦车与袭扰风险上升；矿区车队结伴行进、定时报平安。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东线传导：Mambasa 人质与 OCHA 通报是否引发新一轮撤离提醒；Kindu 机场跑道事件对国内航空货运时效的短期影响。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涉华经营环境（背景·非区域风险）：矿业许可争议高发省份，作业前核验许可有效性与续期状态、留存书面凭证，遇争议走司法／行政复议渠道。本项仅作通用合规提示，不作区域风险等级依据。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五、应急联系（请随身保存）</w:t>
      </w:r>
    </w:p>
    <w:p>
      <w:r>
        <w:rPr>
          <w:rFonts w:ascii="Microsoft YaHei" w:hAnsi="Microsoft YaHei" w:eastAsia="Microsoft YaHei"/>
          <w:b/>
          <w:color w:val="C62828"/>
          <w:sz w:val="24"/>
        </w:rPr>
        <w:t>中国驻刚果（金）大使馆领事保护与协助电话：+243-851474669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领事保护邮箱：kinshasa@csm.mfa.gov.cn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外交部全球领事保护与服务应急热线（24小时）：+86-10-12308 / +86-10-65612308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中刚医院急救：卢本巴希分院 +243-971066666 ｜ 科卢韦齐分院 +243-977598888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泰华医院（利卡西）急救：+243-820386999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刚果（金）报警电话：+243-818906284 / +243-816770006 / +243-827205000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使馆官网：https://cd.china-embassy.gov.cn（微信公众号：中国驻刚果民主共和国大使馆）</w:t>
      </w:r>
    </w:p>
    <w:p>
      <w:r>
        <w:rPr>
          <w:rFonts w:ascii="Microsoft YaHei" w:hAnsi="Microsoft YaHei" w:eastAsia="Microsoft YaHei"/>
          <w:b w:val="0"/>
          <w:color w:val="222222"/>
          <w:sz w:val="21"/>
        </w:rPr>
        <w:t>断网备用：收音机收听 Radio Okapi 95.8 FM（卢本巴希）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4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word_online_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 w:eastAsia="Microsoft YaHei"/>
          <w:b w:val="0"/>
          <w:color w:val="999999"/>
          <w:sz w:val="18"/>
        </w:rPr>
        <w:t>扫码打开在线版：每日更新 · 本文档下载 · 往期存档（lubum.cn）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六、优先关注与核实（8项）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1. </w:t>
      </w:r>
      <w:r>
        <w:rPr>
          <w:rFonts w:ascii="Microsoft YaHei" w:hAnsi="Microsoft YaHei" w:eastAsia="Microsoft YaHei"/>
          <w:b w:val="0"/>
          <w:color w:val="222222"/>
          <w:sz w:val="21"/>
        </w:rPr>
        <w:t>科卢韦齐 KCC—JKK—Kapata 走廊（★本期最高优先）：跟踪 09月18日 KCC 方向路段涉华车辆遇袭〔E类·待核实〕是否出现第二来源、该路段是否再现同类拦停，以及 ARSP 分包清退是否引发聚集；经该走廊通勤与运矿车辆落实随车防范（结伴出行、锁门不下车不熄火、出车前对司机作口令约定、有条件配护卫）。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2. </w:t>
      </w:r>
      <w:r>
        <w:rPr>
          <w:rFonts w:ascii="Microsoft YaHei" w:hAnsi="Microsoft YaHei" w:eastAsia="Microsoft YaHei"/>
          <w:b w:val="0"/>
          <w:color w:val="222222"/>
          <w:sz w:val="21"/>
        </w:rPr>
        <w:t>卢本巴希 Kilobelobe 加油站劫案（09月07日 发案、09月19日 一审宣判 5 人死刑）：跟踪在逃人员归案进展与同类网点防范落实；本件不引用被告个人信息、不复述作案过程。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3. </w:t>
      </w:r>
      <w:r>
        <w:rPr>
          <w:rFonts w:ascii="Microsoft YaHei" w:hAnsi="Microsoft YaHei" w:eastAsia="Microsoft YaHei"/>
          <w:b w:val="0"/>
          <w:color w:val="222222"/>
          <w:sz w:val="21"/>
        </w:rPr>
        <w:t>科卢韦齐矿区分包清退执行（ARSP 要求 KCC／MUMI 剔除约 1 500—1 540 家不合规分包商）：跟踪是否出现分包工人聚集、结算争议或厂区周边静坐；车队与通勤在劳务集散地、门岗、聚居点不停留、不围观。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4. </w:t>
      </w:r>
      <w:r>
        <w:rPr>
          <w:rFonts w:ascii="Microsoft YaHei" w:hAnsi="Microsoft YaHei" w:eastAsia="Microsoft YaHei"/>
          <w:b w:val="0"/>
          <w:color w:val="222222"/>
          <w:sz w:val="21"/>
        </w:rPr>
        <w:t>科卢韦齐 Kapata／JKK 走廊：跟踪 09月16日 载矿卡车侧翻事故的定责与路段临时管控；矿区主干道重卡与路边零工混行属结构性风险，短期内同类事故可能再发。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4. </w:t>
      </w:r>
      <w:r>
        <w:rPr>
          <w:rFonts w:ascii="Microsoft YaHei" w:hAnsi="Microsoft YaHei" w:eastAsia="Microsoft YaHei"/>
          <w:b w:val="0"/>
          <w:color w:val="222222"/>
          <w:sz w:val="21"/>
        </w:rPr>
        <w:t>科卢韦齐拦车抢劫预警（09月17日·E类〔待核实〕）：核实是否有第二来源、该路段是否再现同类拦停；前往科卢韦齐及偏远矿区的车辆先落实随车防范（遇便衣拦停锁门不下车、有护卫随行、果断加速脱离并即时上报）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5. </w:t>
      </w:r>
      <w:r>
        <w:rPr>
          <w:rFonts w:ascii="Microsoft YaHei" w:hAnsi="Microsoft YaHei" w:eastAsia="Microsoft YaHei"/>
          <w:b w:val="0"/>
          <w:color w:val="222222"/>
          <w:sz w:val="21"/>
        </w:rPr>
        <w:t>卢本巴希集会善后 + 人权机构调查后续：跟踪官方后续通告、市区临时管制与临检点是否撤除；市区出行继续避开人群聚集区域与市政机构周边，不围观、不停留拍照。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6. </w:t>
      </w:r>
      <w:r>
        <w:rPr>
          <w:rFonts w:ascii="Microsoft YaHei" w:hAnsi="Microsoft YaHei" w:eastAsia="Microsoft YaHei"/>
          <w:b w:val="0"/>
          <w:color w:val="222222"/>
          <w:sz w:val="21"/>
        </w:rPr>
        <w:t>AFP 稿 Lubudi／Mitwaba 事故归属：法语侧核实后并入单一事件，避免同一起事故被重复计入；在归属确认前不引用其伤亡数字。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7. </w:t>
      </w:r>
      <w:r>
        <w:rPr>
          <w:rFonts w:ascii="Microsoft YaHei" w:hAnsi="Microsoft YaHei" w:eastAsia="Microsoft YaHei"/>
          <w:b w:val="0"/>
          <w:color w:val="222222"/>
          <w:sz w:val="21"/>
        </w:rPr>
        <w:t>卢本巴希街面持械抢劫存量（09月07日 加油站案在逃人员仍有）：加油站、商铺、现金网点警惕维持；夜间与取现环节加密防范。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8. </w:t>
      </w:r>
      <w:r>
        <w:rPr>
          <w:rFonts w:ascii="Microsoft YaHei" w:hAnsi="Microsoft YaHei" w:eastAsia="Microsoft YaHei"/>
          <w:b w:val="0"/>
          <w:color w:val="222222"/>
          <w:sz w:val="21"/>
        </w:rPr>
        <w:t>矿区与走廊台账（背景）：Metalkol 清退动向、Manono 薪酬谈判、Lubudi 劳资冲突（待核实）、利卡西收费站接管纠纷（台账⑧）；评估对通勤、货运与矿区通道的影响。</w:t>
      </w:r>
    </w:p>
    <w:p>
      <w:r>
        <w:rPr>
          <w:rFonts w:ascii="Microsoft YaHei" w:hAnsi="Microsoft YaHei" w:eastAsia="Microsoft YaHei"/>
          <w:b/>
          <w:color w:val="222222"/>
          <w:sz w:val="21"/>
        </w:rPr>
        <w:t>面向安保团队的非战术性提醒：卢本巴希河段取水与鱼获回避提示属公共卫生口径，与死鱼原因是否查明无关，请一并转达员工与家属；09月15日 市区集会事态已于当日平息，被拘人员获释、人权机构启动调查，善后期间市区出行仍建议避开人群聚集现场与市政机构周边，不围观、不停留拍照；科卢韦齐矿区处于分包用工调整期，矿区周边劳务群体可能出现聚集或结算争议——通勤与车队经过矿区周边聚居点、门岗及劳务集散地时不要停留围观、不参与聚集（预防性提示，不预设冲突发生）；科卢韦齐矿区城市主干道重卡与路边零工混行风险突出，车队与通勤避开高峰、不沿路边零工聚集带停车；拦车抢劫防范：遇「便衣＋便车」以查贴膜/护照/证件为由拦停，先锁门、保持车窗关闭、不熄火、不轻易下车，确认对方身份与单位；有护卫随行时按护卫指令处置，突发情况听从指挥、果断加速脱离并即时上报；避免固定时段固定路线、偏远路段结伴通行；卡松巴莱萨方向与 N1（N39）主走廊运输环节风险维持，车队加强随车防范、避免夜间单车通行；加油站劫案后，避免夜间加油与取现，现金交易不外露，加油站停留时间尽量缩短；长途货运注意雨季路面湿滑，不超载、不夜间赶路（参 09月15日 夜间上加丹加北部卡车坠河事故）；途经 Manono/La Vallée、Hewa Bora 轴线及 N1（N39）时坚持公司既有出行审批、双人双车与定时报平安制度，避免夜间行车；出行前完成车辆检查（油量、轮胎、灯光、刹车、通讯）；遇军警/移民局拦查：备齐护照、签证、工作许可等合理合法证件资料，主动出示配合查验，不现场争执、不外露现金财物；矿区路段遇疑似军警拦截不对抗、配合后第一时间上报；涉华合规提示（通用）：在矿业许可争议高发省份作业前，务必核验许可有效性与续期状态、留存书面凭证，做好本地社区沟通与法务备查，遇争议走司法／行政复议渠道（不涉具体企业与个人）；不因单一社交媒体消息（含网传劫案监控视频）改变路线或部署，异常信息至少经两家可靠来源核实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七、主要来源与信息缺口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Actualite.cd（09月19日：卢本巴希加油站劫案死刑判决、Lualaba N1 修复、Masisi/Walikale 激战、Fizi 交火；09月18日：MMG Kinsevere 支援 Kipushi 霍乱防控）：</w:t>
      </w:r>
      <w:hyperlink r:id="rId10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https://actualite.cd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Radio Okapi（09月18日：集会获释人员媒体口径「近百名」、ARSP 分包监管要求、疟疾重症治疗新方案、金沙萨交通协管员培训；09月17日：卢本巴希河段死鱼、Mambasa 8 名人质获释、CENCO 朝野对话）：</w:t>
      </w:r>
      <w:hyperlink r:id="rId11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https://www.radiookapi.net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7sur7.cd（09月19日：卢本巴希 5 人死刑判决、Lualaba RN1 修复打通 Lubudi、北基伍击毙 14 名 AFC/M23 人员、Beni 近 30 人被带走、卡赛省 Mpox 77 例疑似；09月17日：科卢韦齐 JKK／Kapata 载矿卡车侧翻致 3 死）：</w:t>
      </w:r>
      <w:hyperlink r:id="rId12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https://7sur7.cd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Actualite.cd（09月18日：Lobito 走廊 30 年特许经营深度稿、DGDA 拍卖矿产品、Kikwit 燃料库起火〔单源·仅观察〕、Fizi 人道危机；09月17日：Mitwaba 卡车坠河、Lubero 埃博拉死亡）：</w:t>
      </w:r>
      <w:hyperlink r:id="rId10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https://actualite.cd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beninwebtv（09月16日：ARSP 要求 KCC／MUMI 剔除不合规分包商·A类第三源）：</w:t>
      </w:r>
      <w:hyperlink r:id="rId13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https://beninwebtv.com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新华社／中国网（09月16日 金沙萨电：上加丹加省 Mitwaba 交通事故致至少 33 人死亡、约 20 人受伤，援引省交通部门）：</w:t>
      </w:r>
      <w:hyperlink r:id="rId14">
        <w:r>
          <w:rPr>
            <w:rFonts w:eastAsia="Microsoft YaHei" w:ascii="Microsoft YaHei"/>
            <w:color w:val="1B2A6B"/>
            <w:u w:val="single"/>
            <w:sz w:val="21"/>
          </w:rPr>
          <w:t xml:space="preserve">http://www.china.org.cn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Anadolu Ajansı / pressafrik（09月17日：Mitwaba 卡车坠河事故复核源——本版由多源升为四源的追加来源）：</w:t>
      </w:r>
      <w:hyperlink r:id="rId15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https://www.aa.com.tr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ouragan.cd（09月18日：Mitwaba 事故复核；09月08日：利卡西绕城收费站纠纷·台账⑧）：</w:t>
      </w:r>
      <w:hyperlink r:id="rId16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https://ouragan.cd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AFP（卢本巴希电：卢阿拉巴省 Lubudi 重型卡车事故 34 死 37 伤——与 Mitwaba 事故归属冲突，〔待核实·不计入事件数〕）：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mediacongo.net（09月17—18日：Etihad 阿布扎比—金沙萨／卢本巴希直航 2027年3月 起运营等）：</w:t>
      </w:r>
      <w:hyperlink r:id="rId17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https://www.mediacongo.net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联合国 OCHA / ReliefWeb（09月17日 月度通报：伊图里 Mambasa 8 月袭击致逾 80 名平民死亡、Aru 逾 12 000 名流离失所者无援助、Djugu 爆炸物阻碍返乡）：</w:t>
      </w:r>
      <w:hyperlink r:id="rId18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https://reliefweb.int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中国驻刚果（金）使馆安全提醒（治安复杂严峻、非必要不前往9省、涉华绑架风险提示）：</w:t>
      </w:r>
      <w:hyperlink r:id="rId19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https://cd.china-embassy.gov.cn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重庆市公安局《境外安全资讯》20260907-20260913期（09月15日发布：刚果（金）风险等级「高风险（上升）」；使馆提醒切勿前往东部四省）：</w:t>
      </w:r>
      <w:hyperlink r:id="rId20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https://gaj.cq.gov.cn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华远卫士国际安全周报（07-17期：Menda 矿区拦抢；08-21期：卡萨帕冲突；09-04期：Lubudi 劳资冲突、坎博韦体罚事件）：</w:t>
      </w:r>
      <w:hyperlink r:id="rId21">
        <w:r>
          <w:rPr>
            <w:rFonts w:eastAsia="Microsoft YaHei" w:ascii="Microsoft YaHei"/>
            <w:color w:val="1B2A6B"/>
            <w:u w:val="single"/>
            <w:sz w:val="21"/>
          </w:rPr>
          <w:t xml:space="preserve">http://huayuanweishi.com/news/security/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用户转述的企业/侨界安全预警（09月17日：科卢韦齐 Kapata 收费站附近针对中方车辆的持枪拦车抢劫；E类·〔待核实〕）：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Scoop RDC（09月04—06日：利卡西绕城公路收费站接管纠纷、上加丹加省涉华营商环境〔涉政治指控·仅作台账·不点名〕）：</w:t>
      </w:r>
      <w:hyperlink r:id="rId22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https://scooprdc.net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Copperbelt Katanga Mining / Geant Radio / Le Baromètre.cd（矿业与地方垂直源；科卢韦齐当日报道量可能被低估）：</w:t>
      </w:r>
      <w:hyperlink r:id="rId23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https://copperbeltkatangamining.com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矿区背景资料：公开资料汇编（手工矿工清退历史报道、矿工矛盾分析、矿区警卫队组建报道等），仅作背景、不作为当期事件。</w:t>
      </w:r>
    </w:p>
    <w:p>
      <w:r>
        <w:rPr>
          <w:rFonts w:ascii="Microsoft YaHei" w:hAnsi="Microsoft YaHei" w:eastAsia="Microsoft YaHei"/>
          <w:b/>
          <w:color w:val="222222"/>
          <w:sz w:val="21"/>
        </w:rPr>
        <w:t>信息缺口 / 待核实：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 Kilobelobe 加油站劫案（09月07日 发案、09月19日 宣判）：在逃人员是否全部归案、是否有上诉程序进展，均待当地权威后续；本件不引用被告个人信息。验证词：Kilobelobe braquage station ABD arrestations。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Kipushi 卫生区霍乱（09月18日 报道）：官方是否发布疫情通报、病例规模与防控范围待核实；本件仅按企业支援防控的事实作公共卫生提示。验证词：Kipushi choléra bulletin。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AFP 稿 Lubudi／Mitwaba 事故归属冲突：省份、形态、伤亡数三项均不一致，待法语侧核实后并入单一事件；在归属确认前不引用其伤亡数字。验证词：accident camion Lubudi Lualaba victimes / accident route Mitwaba camion。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科卢韦齐拦车抢劫预警（09月17日·E类用户转述）：公众号与法语主流媒体均未见公开报道，发生时段、涉案车辆与人员身份、是否有中方人员财物损失均待核实；本件仅作预防性提醒，不作事实认定。验证词：Kolwezi Kapata braquage faux policiers / Kolwezi barrage routier attaque。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科卢韦齐 09月16日 载矿卡车侧翻事故：属 B 类单源（7sur7.cd 自科卢韦齐报道），最终死亡人数、伤者情况与事故原因待当地后续通报。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ARSP 分包清退执行与后续：是否出现分包工人聚集、结算争议；两家企业的执行口径与时间表未见公开说明。验证词：ARSP KCC Mutanda sous-traitants non conformes。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卢阿拉巴 N1（RN1）修复工程：开工时间、施工路段与交通组织未见公开说明，通行变化待观察。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09月15日 卢本巴希集会事件：获释人数系媒体口径（「近百名」）、非独立核实；人权机构调查结论待权威后续。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涉华经营环境（背景台账）：马涅马省 Kampene 矿区中资关联采金作业被指违规一事系 B 类单源涉华争议，涉事公司已公开否认——按本线口径仅作经营环境提示、不入事实栏、不点名、不作定性；验证词：Kampene AMIKI permis exploitation minier / Maniema exploitation aurifere illegale。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Metalkol 矿区非法占领（09月11日·台账延续）：清退时间表与矿企应对待权威后续（B 类垂直单源，涉现场细节未双源）。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Pweto 涉华绑架案（08月24日）：人质状况与搜救无权威后续，以使馆通报为准；Lubudi 劳资冲突与坎博韦体罚事件：缺第二独立来源。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使馆公众号通报、矿业垂直媒体（CKM/CMOC/紫金等）与 C 类社交渠道本轮未逐一核查。</w:t>
      </w:r>
    </w:p>
    <w:p/>
    <w:p>
      <w:r>
        <w:rPr>
          <w:rFonts w:ascii="Microsoft YaHei" w:hAnsi="Microsoft YaHei" w:eastAsia="Microsoft YaHei"/>
          <w:b/>
          <w:color w:val="888888"/>
          <w:sz w:val="19"/>
        </w:rPr>
        <w:t>免责声明：本站为个人整理的安全信息备忘，非官方、非经营性网站，不提供新闻信息服务；内容仅供参考，不构成专业建议或行动指令。信息来自公开渠道，尽力核实但不保证完整、准确与及时，实际情况请以现场、所在单位制度与官方通报为准。涉及他人内容的著作权归原作者，本页属善意转载；如权利人认为侵权，请联系我们删除。本站不设留言与评论，不收集、不存储、不上传任何提交信息；访问本页即视为已阅读并同意本声明。在法律允许范围内，本站不承担因使用本页内容所致的任何损失，依法不得免除的责任除外；相关争议适用中华人民共和国法律。</w:t>
      </w:r>
    </w:p>
    <w:sectPr w:rsidR="00FC693F" w:rsidRPr="0006063C" w:rsidSect="00034616"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999999"/>
        <w:sz w:val="16"/>
      </w:rPr>
      <w:t xml:space="preserve">刚果金南部驻外安全提醒及风险态势图 · 联网复查版 · 生成时间 2026年09月19日 18:40（GMT+2）｜第 </w:t>
    </w:r>
    <w:fldSimple w:instr="PAGE">
      <w:r>
        <w:t>1</w:t>
      </w:r>
    </w:fldSimple>
    <w:r>
      <w:rPr>
        <w:rFonts w:ascii="Microsoft YaHei" w:hAnsi="Microsoft YaHei" w:eastAsia="Microsoft YaHei"/>
        <w:b w:val="0"/>
        <w:color w:val="999999"/>
        <w:sz w:val="16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ctualite.cd" TargetMode="External"/><Relationship Id="rId11" Type="http://schemas.openxmlformats.org/officeDocument/2006/relationships/hyperlink" Target="https://www.radiookapi.net" TargetMode="External"/><Relationship Id="rId12" Type="http://schemas.openxmlformats.org/officeDocument/2006/relationships/hyperlink" Target="https://7sur7.cd" TargetMode="External"/><Relationship Id="rId13" Type="http://schemas.openxmlformats.org/officeDocument/2006/relationships/hyperlink" Target="https://beninwebtv.com" TargetMode="External"/><Relationship Id="rId14" Type="http://schemas.openxmlformats.org/officeDocument/2006/relationships/hyperlink" Target="http://www.china.org.cn" TargetMode="External"/><Relationship Id="rId15" Type="http://schemas.openxmlformats.org/officeDocument/2006/relationships/hyperlink" Target="https://www.aa.com.tr" TargetMode="External"/><Relationship Id="rId16" Type="http://schemas.openxmlformats.org/officeDocument/2006/relationships/hyperlink" Target="https://ouragan.cd" TargetMode="External"/><Relationship Id="rId17" Type="http://schemas.openxmlformats.org/officeDocument/2006/relationships/hyperlink" Target="https://www.mediacongo.net" TargetMode="External"/><Relationship Id="rId18" Type="http://schemas.openxmlformats.org/officeDocument/2006/relationships/hyperlink" Target="https://reliefweb.int" TargetMode="External"/><Relationship Id="rId19" Type="http://schemas.openxmlformats.org/officeDocument/2006/relationships/hyperlink" Target="https://cd.china-embassy.gov.cn" TargetMode="External"/><Relationship Id="rId20" Type="http://schemas.openxmlformats.org/officeDocument/2006/relationships/hyperlink" Target="https://gaj.cq.gov.cn" TargetMode="External"/><Relationship Id="rId21" Type="http://schemas.openxmlformats.org/officeDocument/2006/relationships/hyperlink" Target="http://huayuanweishi.com/news/security/" TargetMode="External"/><Relationship Id="rId22" Type="http://schemas.openxmlformats.org/officeDocument/2006/relationships/hyperlink" Target="https://scooprdc.net" TargetMode="External"/><Relationship Id="rId23" Type="http://schemas.openxmlformats.org/officeDocument/2006/relationships/hyperlink" Target="https://copperbeltkatangamining.com" TargetMode="Externa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